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B7FB" w14:textId="10A6273A" w:rsidR="006F3905" w:rsidRPr="004C1452" w:rsidRDefault="006F3905" w:rsidP="006F3905">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8bis</w:t>
      </w:r>
      <w:r w:rsidRPr="007F3232">
        <w:rPr>
          <w:rFonts w:ascii="Arial" w:hAnsi="Arial" w:cs="Arial"/>
          <w:b/>
          <w:color w:val="FF0000"/>
          <w:sz w:val="24"/>
          <w:szCs w:val="28"/>
        </w:rPr>
        <w:t xml:space="preserve"> </w:t>
      </w:r>
      <w:r w:rsidRPr="004C1452">
        <w:rPr>
          <w:rFonts w:ascii="Arial" w:hAnsi="Arial" w:cs="Arial"/>
          <w:b/>
          <w:sz w:val="24"/>
          <w:szCs w:val="28"/>
        </w:rPr>
        <w:tab/>
      </w:r>
      <w:r w:rsidR="002F42BD" w:rsidRPr="002F42BD">
        <w:rPr>
          <w:rFonts w:ascii="Arial" w:hAnsi="Arial" w:cs="Arial"/>
          <w:b/>
          <w:sz w:val="24"/>
          <w:szCs w:val="28"/>
        </w:rPr>
        <w:t>R4-231</w:t>
      </w:r>
      <w:r w:rsidR="005268E2">
        <w:rPr>
          <w:rFonts w:ascii="Arial" w:hAnsi="Arial" w:cs="Arial"/>
          <w:b/>
          <w:sz w:val="24"/>
          <w:szCs w:val="28"/>
        </w:rPr>
        <w:t>6829</w:t>
      </w:r>
    </w:p>
    <w:p w14:paraId="3096F70C" w14:textId="5F16F80A" w:rsidR="006F3905" w:rsidRPr="00A83A85" w:rsidRDefault="006F3905" w:rsidP="006F3905">
      <w:pPr>
        <w:rPr>
          <w:rFonts w:ascii="Arial" w:hAnsi="Arial" w:cs="Arial"/>
          <w:b/>
          <w:bCs/>
          <w:sz w:val="24"/>
          <w:szCs w:val="24"/>
          <w:lang w:eastAsia="zh-CN"/>
        </w:rPr>
      </w:pPr>
      <w:r w:rsidRPr="00177B01">
        <w:rPr>
          <w:rFonts w:ascii="Arial" w:hAnsi="Arial" w:cs="Arial"/>
          <w:b/>
          <w:bCs/>
          <w:sz w:val="24"/>
          <w:szCs w:val="24"/>
          <w:lang w:eastAsia="zh-CN"/>
        </w:rPr>
        <w:t>Xiamen, China, Oct</w:t>
      </w:r>
      <w:r w:rsidR="005268E2">
        <w:rPr>
          <w:rFonts w:ascii="Arial" w:hAnsi="Arial" w:cs="Arial"/>
          <w:b/>
          <w:bCs/>
          <w:sz w:val="24"/>
          <w:szCs w:val="24"/>
          <w:lang w:eastAsia="zh-CN"/>
        </w:rPr>
        <w:t>.</w:t>
      </w:r>
      <w:r w:rsidRPr="00177B01">
        <w:rPr>
          <w:rFonts w:ascii="Arial" w:hAnsi="Arial" w:cs="Arial"/>
          <w:b/>
          <w:bCs/>
          <w:sz w:val="24"/>
          <w:szCs w:val="24"/>
          <w:lang w:eastAsia="zh-CN"/>
        </w:rPr>
        <w:t xml:space="preserve"> 09 – Oct</w:t>
      </w:r>
      <w:r w:rsidR="005268E2">
        <w:rPr>
          <w:rFonts w:ascii="Arial" w:hAnsi="Arial" w:cs="Arial"/>
          <w:b/>
          <w:bCs/>
          <w:sz w:val="24"/>
          <w:szCs w:val="24"/>
          <w:lang w:eastAsia="zh-CN"/>
        </w:rPr>
        <w:t>.</w:t>
      </w:r>
      <w:r w:rsidRPr="00177B01">
        <w:rPr>
          <w:rFonts w:ascii="Arial" w:hAnsi="Arial" w:cs="Arial"/>
          <w:b/>
          <w:bCs/>
          <w:sz w:val="24"/>
          <w:szCs w:val="24"/>
          <w:lang w:eastAsia="zh-CN"/>
        </w:rPr>
        <w:t xml:space="preserve"> 13, 2023</w:t>
      </w:r>
    </w:p>
    <w:p w14:paraId="5DD118D4" w14:textId="639BF9A3"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AF2914">
        <w:rPr>
          <w:rFonts w:ascii="Arial" w:hAnsi="Arial" w:cs="Arial"/>
          <w:bCs/>
          <w:sz w:val="22"/>
          <w:szCs w:val="22"/>
          <w:lang w:val="en-GB"/>
        </w:rPr>
        <w:t>5</w:t>
      </w:r>
      <w:r w:rsidR="004338BA" w:rsidRPr="00856057">
        <w:rPr>
          <w:rFonts w:ascii="Arial" w:hAnsi="Arial" w:cs="Arial"/>
          <w:bCs/>
          <w:sz w:val="22"/>
          <w:szCs w:val="22"/>
          <w:lang w:val="en-GB"/>
        </w:rPr>
        <w:t>.</w:t>
      </w:r>
      <w:r w:rsidR="00D057EB">
        <w:rPr>
          <w:rFonts w:ascii="Arial" w:hAnsi="Arial" w:cs="Arial"/>
          <w:bCs/>
          <w:sz w:val="22"/>
          <w:szCs w:val="22"/>
          <w:lang w:val="en-GB"/>
        </w:rPr>
        <w:t>29</w:t>
      </w:r>
      <w:r w:rsidR="004338BA" w:rsidRPr="00856057">
        <w:rPr>
          <w:rFonts w:ascii="Arial" w:hAnsi="Arial" w:cs="Arial"/>
          <w:bCs/>
          <w:sz w:val="22"/>
          <w:szCs w:val="22"/>
          <w:lang w:val="en-GB"/>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5635A0C"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D24230C" w14:textId="04E882D8" w:rsidR="004017DC" w:rsidRPr="00D2201E" w:rsidRDefault="004017DC" w:rsidP="00B6782F">
      <w:pPr>
        <w:jc w:val="both"/>
        <w:rPr>
          <w:sz w:val="22"/>
          <w:szCs w:val="22"/>
          <w:lang w:val="en-GB" w:eastAsia="x-none"/>
        </w:rPr>
      </w:pPr>
      <w:r w:rsidRPr="00D2201E">
        <w:rPr>
          <w:sz w:val="22"/>
          <w:szCs w:val="22"/>
          <w:lang w:val="en-GB" w:eastAsia="x-none"/>
        </w:rPr>
        <w:t>From RAN4#108bis</w:t>
      </w:r>
      <w:r w:rsidR="00BA365B" w:rsidRPr="00D2201E">
        <w:rPr>
          <w:sz w:val="22"/>
          <w:szCs w:val="22"/>
          <w:lang w:val="en-GB" w:eastAsia="x-none"/>
        </w:rPr>
        <w:t xml:space="preserve">, RAN4 will start discussion on the performance part of the </w:t>
      </w:r>
      <w:r w:rsidR="00FB7342">
        <w:rPr>
          <w:sz w:val="22"/>
          <w:szCs w:val="22"/>
          <w:lang w:val="en-GB" w:eastAsia="x-none"/>
        </w:rPr>
        <w:t>MIMO evolution</w:t>
      </w:r>
      <w:r w:rsidR="00BA365B" w:rsidRPr="00D2201E">
        <w:rPr>
          <w:sz w:val="22"/>
          <w:szCs w:val="22"/>
          <w:lang w:val="en-GB" w:eastAsia="x-none"/>
        </w:rPr>
        <w:t xml:space="preserve"> WI</w:t>
      </w:r>
      <w:r w:rsidR="00FF5767" w:rsidRPr="00D2201E">
        <w:rPr>
          <w:sz w:val="22"/>
          <w:szCs w:val="22"/>
          <w:lang w:val="en-GB" w:eastAsia="x-none"/>
        </w:rPr>
        <w:t>, covering:</w:t>
      </w:r>
    </w:p>
    <w:p w14:paraId="220246E7" w14:textId="4BC15B90" w:rsidR="00FF5767" w:rsidRPr="00D2201E" w:rsidRDefault="00FF5767" w:rsidP="00B6782F">
      <w:pPr>
        <w:pStyle w:val="ListParagraph"/>
        <w:numPr>
          <w:ilvl w:val="0"/>
          <w:numId w:val="28"/>
        </w:numPr>
        <w:jc w:val="both"/>
        <w:rPr>
          <w:sz w:val="22"/>
          <w:szCs w:val="22"/>
          <w:lang w:val="en-GB"/>
        </w:rPr>
      </w:pPr>
      <w:r w:rsidRPr="00D2201E">
        <w:rPr>
          <w:sz w:val="22"/>
          <w:szCs w:val="22"/>
          <w:lang w:val="en-GB"/>
        </w:rPr>
        <w:t>Performance requirements,</w:t>
      </w:r>
    </w:p>
    <w:p w14:paraId="63C305C6" w14:textId="7F53A08F" w:rsidR="00FF5767" w:rsidRDefault="00FF5767" w:rsidP="00B6782F">
      <w:pPr>
        <w:pStyle w:val="ListParagraph"/>
        <w:numPr>
          <w:ilvl w:val="0"/>
          <w:numId w:val="28"/>
        </w:numPr>
        <w:jc w:val="both"/>
        <w:rPr>
          <w:sz w:val="22"/>
          <w:szCs w:val="22"/>
          <w:lang w:val="en-GB"/>
        </w:rPr>
      </w:pPr>
      <w:r w:rsidRPr="00D2201E">
        <w:rPr>
          <w:sz w:val="22"/>
          <w:szCs w:val="22"/>
          <w:lang w:val="en-GB"/>
        </w:rPr>
        <w:t>Test cases.</w:t>
      </w:r>
    </w:p>
    <w:p w14:paraId="46B976F3" w14:textId="77777777" w:rsidR="004E1614" w:rsidRDefault="00A17509" w:rsidP="004E1614">
      <w:pPr>
        <w:pStyle w:val="Heading1"/>
        <w:ind w:right="72"/>
        <w:rPr>
          <w:lang w:val="sv-SE"/>
        </w:rPr>
      </w:pPr>
      <w:r w:rsidRPr="002E3092">
        <w:rPr>
          <w:lang w:val="sv-SE"/>
        </w:rPr>
        <w:t>Discussion</w:t>
      </w:r>
    </w:p>
    <w:p w14:paraId="21A20AFA" w14:textId="77777777" w:rsidR="003B1925" w:rsidRDefault="003B1925" w:rsidP="003B1925">
      <w:pPr>
        <w:jc w:val="both"/>
        <w:rPr>
          <w:sz w:val="22"/>
          <w:szCs w:val="22"/>
          <w:lang w:val="en-GB" w:eastAsia="x-none"/>
        </w:rPr>
      </w:pPr>
      <w:r>
        <w:rPr>
          <w:sz w:val="22"/>
          <w:szCs w:val="22"/>
          <w:lang w:val="en-GB" w:eastAsia="x-none"/>
        </w:rPr>
        <w:t>As part of the MIMO evolution WI in the core part we are discussing following requirements</w:t>
      </w:r>
    </w:p>
    <w:p w14:paraId="608BEC5D" w14:textId="77777777" w:rsidR="003B1925" w:rsidRDefault="003B1925" w:rsidP="003B1925">
      <w:pPr>
        <w:pStyle w:val="ListParagraph"/>
        <w:numPr>
          <w:ilvl w:val="0"/>
          <w:numId w:val="29"/>
        </w:numPr>
        <w:jc w:val="both"/>
        <w:rPr>
          <w:sz w:val="22"/>
          <w:szCs w:val="22"/>
          <w:lang w:val="en-GB"/>
        </w:rPr>
      </w:pPr>
      <w:r>
        <w:rPr>
          <w:sz w:val="22"/>
          <w:szCs w:val="22"/>
          <w:lang w:val="en-GB"/>
        </w:rPr>
        <w:t>TDCP accuracy requirements</w:t>
      </w:r>
    </w:p>
    <w:p w14:paraId="72F799ED" w14:textId="77777777" w:rsidR="003B1925" w:rsidRDefault="003B1925" w:rsidP="003B1925">
      <w:pPr>
        <w:pStyle w:val="ListParagraph"/>
        <w:numPr>
          <w:ilvl w:val="0"/>
          <w:numId w:val="29"/>
        </w:numPr>
        <w:jc w:val="both"/>
        <w:rPr>
          <w:sz w:val="22"/>
          <w:szCs w:val="22"/>
          <w:lang w:val="en-GB"/>
        </w:rPr>
      </w:pPr>
      <w:r w:rsidRPr="001C5676">
        <w:rPr>
          <w:sz w:val="22"/>
          <w:szCs w:val="22"/>
          <w:lang w:val="en-GB"/>
        </w:rPr>
        <w:t>Timing requirements for UL multi-DCI multi-TRP with two Tas</w:t>
      </w:r>
    </w:p>
    <w:p w14:paraId="1FD919C0" w14:textId="77777777" w:rsidR="003B1925" w:rsidRDefault="003B1925" w:rsidP="003B1925">
      <w:pPr>
        <w:pStyle w:val="ListParagraph"/>
        <w:numPr>
          <w:ilvl w:val="0"/>
          <w:numId w:val="29"/>
        </w:numPr>
        <w:jc w:val="both"/>
        <w:rPr>
          <w:sz w:val="22"/>
          <w:szCs w:val="22"/>
          <w:lang w:val="en-GB"/>
        </w:rPr>
      </w:pPr>
      <w:r>
        <w:rPr>
          <w:sz w:val="22"/>
          <w:szCs w:val="22"/>
          <w:lang w:val="en-GB"/>
        </w:rPr>
        <w:t>Unified TCI state switching requirements</w:t>
      </w:r>
    </w:p>
    <w:p w14:paraId="7C438797" w14:textId="3FCE04A8" w:rsidR="008D76C7" w:rsidRPr="008D76C7" w:rsidRDefault="008D76C7" w:rsidP="008D76C7">
      <w:pPr>
        <w:jc w:val="both"/>
        <w:rPr>
          <w:sz w:val="22"/>
          <w:szCs w:val="22"/>
          <w:lang w:val="en-GB"/>
        </w:rPr>
      </w:pPr>
      <w:r>
        <w:rPr>
          <w:sz w:val="22"/>
          <w:szCs w:val="22"/>
          <w:lang w:val="en-GB"/>
        </w:rPr>
        <w:t xml:space="preserve">Though this early to </w:t>
      </w:r>
      <w:r w:rsidR="00F7413D">
        <w:rPr>
          <w:sz w:val="22"/>
          <w:szCs w:val="22"/>
          <w:lang w:val="en-GB"/>
        </w:rPr>
        <w:t xml:space="preserve">discuss the detailed requirements we outline on the high level what needs to be discussed. </w:t>
      </w:r>
    </w:p>
    <w:p w14:paraId="63B024A9" w14:textId="3B4B6E42" w:rsidR="00C4674F" w:rsidRDefault="00C4674F" w:rsidP="00B17CE8">
      <w:pPr>
        <w:pStyle w:val="Heading2"/>
        <w:jc w:val="both"/>
        <w:rPr>
          <w:lang w:val="en-GB"/>
        </w:rPr>
      </w:pPr>
      <w:r w:rsidRPr="00E253F1">
        <w:rPr>
          <w:lang w:val="en-GB"/>
        </w:rPr>
        <w:t xml:space="preserve">RRM </w:t>
      </w:r>
      <w:r w:rsidR="006746FC" w:rsidRPr="00E253F1">
        <w:rPr>
          <w:lang w:val="en-GB"/>
        </w:rPr>
        <w:t>performance requirements</w:t>
      </w:r>
    </w:p>
    <w:p w14:paraId="59572414" w14:textId="62C9ADD2" w:rsidR="00C4674F" w:rsidRPr="00F7413D" w:rsidRDefault="008534DD" w:rsidP="008534DD">
      <w:pPr>
        <w:jc w:val="both"/>
        <w:rPr>
          <w:sz w:val="22"/>
          <w:szCs w:val="22"/>
        </w:rPr>
      </w:pPr>
      <w:r w:rsidRPr="00F7413D">
        <w:rPr>
          <w:sz w:val="22"/>
          <w:szCs w:val="22"/>
        </w:rPr>
        <w:t xml:space="preserve">As part of the performance </w:t>
      </w:r>
      <w:r w:rsidR="008D76C7" w:rsidRPr="00F7413D">
        <w:rPr>
          <w:sz w:val="22"/>
          <w:szCs w:val="22"/>
        </w:rPr>
        <w:t>part,</w:t>
      </w:r>
      <w:r w:rsidRPr="00F7413D">
        <w:rPr>
          <w:sz w:val="22"/>
          <w:szCs w:val="22"/>
        </w:rPr>
        <w:t xml:space="preserve"> we think TDCP accuracy requirements needs to be defined if the TDCP requirement found feasible to define. </w:t>
      </w:r>
    </w:p>
    <w:p w14:paraId="0E0A3A4F" w14:textId="3476BFAB" w:rsidR="003B1925" w:rsidRPr="00F7413D" w:rsidRDefault="003B1925" w:rsidP="00F7413D">
      <w:pPr>
        <w:pStyle w:val="ListParagraph"/>
        <w:numPr>
          <w:ilvl w:val="0"/>
          <w:numId w:val="30"/>
        </w:numPr>
        <w:jc w:val="both"/>
        <w:rPr>
          <w:i/>
          <w:iCs/>
          <w:sz w:val="22"/>
          <w:szCs w:val="22"/>
        </w:rPr>
      </w:pPr>
      <w:r w:rsidRPr="00F7413D">
        <w:rPr>
          <w:sz w:val="22"/>
          <w:szCs w:val="22"/>
        </w:rPr>
        <w:t xml:space="preserve">If the TDCP accuracy test cases are </w:t>
      </w:r>
      <w:r w:rsidR="008D76C7" w:rsidRPr="00F7413D">
        <w:rPr>
          <w:sz w:val="22"/>
          <w:szCs w:val="22"/>
        </w:rPr>
        <w:t>found feasible, RAN4 to define TDCP accuracy requirements</w:t>
      </w:r>
      <w:r w:rsidR="008D76C7" w:rsidRPr="00F7413D">
        <w:rPr>
          <w:i/>
          <w:iCs/>
          <w:sz w:val="22"/>
          <w:szCs w:val="22"/>
        </w:rPr>
        <w:t>.</w:t>
      </w:r>
    </w:p>
    <w:p w14:paraId="277A5A25" w14:textId="17C5C9B3" w:rsidR="00655068" w:rsidRPr="00E253F1" w:rsidRDefault="00C4674F" w:rsidP="00B17CE8">
      <w:pPr>
        <w:pStyle w:val="Heading2"/>
        <w:jc w:val="both"/>
        <w:rPr>
          <w:lang w:val="en-GB"/>
        </w:rPr>
      </w:pPr>
      <w:r w:rsidRPr="00E253F1">
        <w:rPr>
          <w:lang w:val="en-GB"/>
        </w:rPr>
        <w:t>RRM t</w:t>
      </w:r>
      <w:r w:rsidR="00655068" w:rsidRPr="00E253F1">
        <w:rPr>
          <w:lang w:val="en-GB"/>
        </w:rPr>
        <w:t>est cases</w:t>
      </w:r>
    </w:p>
    <w:p w14:paraId="7151CE82" w14:textId="4141B03C" w:rsidR="004D2D77" w:rsidRPr="00E253F1" w:rsidRDefault="000F6DE0" w:rsidP="000F6DE0">
      <w:pPr>
        <w:rPr>
          <w:sz w:val="22"/>
          <w:szCs w:val="22"/>
          <w:lang w:val="en-GB" w:eastAsia="x-none"/>
        </w:rPr>
      </w:pPr>
      <w:r w:rsidRPr="00E253F1">
        <w:rPr>
          <w:sz w:val="22"/>
          <w:szCs w:val="22"/>
          <w:lang w:val="en-GB" w:eastAsia="x-none"/>
        </w:rPr>
        <w:t>RAN4 cannot start develop</w:t>
      </w:r>
      <w:r w:rsidR="004D2D77" w:rsidRPr="00E253F1">
        <w:rPr>
          <w:sz w:val="22"/>
          <w:szCs w:val="22"/>
          <w:lang w:val="en-GB" w:eastAsia="x-none"/>
        </w:rPr>
        <w:t>ing</w:t>
      </w:r>
      <w:r w:rsidRPr="00E253F1">
        <w:rPr>
          <w:sz w:val="22"/>
          <w:szCs w:val="22"/>
          <w:lang w:val="en-GB" w:eastAsia="x-none"/>
        </w:rPr>
        <w:t xml:space="preserve"> </w:t>
      </w:r>
      <w:r w:rsidR="005267F0" w:rsidRPr="00E253F1">
        <w:rPr>
          <w:sz w:val="22"/>
          <w:szCs w:val="22"/>
          <w:lang w:val="en-GB" w:eastAsia="x-none"/>
        </w:rPr>
        <w:t xml:space="preserve">specific </w:t>
      </w:r>
      <w:r w:rsidR="004D2D77" w:rsidRPr="00E253F1">
        <w:rPr>
          <w:sz w:val="22"/>
          <w:szCs w:val="22"/>
          <w:lang w:val="en-GB" w:eastAsia="x-none"/>
        </w:rPr>
        <w:t xml:space="preserve">test cases for </w:t>
      </w:r>
      <w:r w:rsidR="00F7413D">
        <w:rPr>
          <w:sz w:val="22"/>
          <w:szCs w:val="22"/>
          <w:lang w:val="en-GB" w:eastAsia="x-none"/>
        </w:rPr>
        <w:t>MIMO evolution</w:t>
      </w:r>
      <w:r w:rsidR="00222447" w:rsidRPr="00E253F1">
        <w:rPr>
          <w:sz w:val="22"/>
          <w:szCs w:val="22"/>
          <w:lang w:val="en-GB" w:eastAsia="x-none"/>
        </w:rPr>
        <w:t xml:space="preserve"> until the requirements are complete, but </w:t>
      </w:r>
      <w:r w:rsidR="00FF400E" w:rsidRPr="00E253F1">
        <w:rPr>
          <w:sz w:val="22"/>
          <w:szCs w:val="22"/>
          <w:lang w:val="en-GB" w:eastAsia="x-none"/>
        </w:rPr>
        <w:t xml:space="preserve">RAN4 </w:t>
      </w:r>
      <w:r w:rsidR="00815562" w:rsidRPr="00E253F1">
        <w:rPr>
          <w:sz w:val="22"/>
          <w:szCs w:val="22"/>
          <w:lang w:val="en-GB" w:eastAsia="x-none"/>
        </w:rPr>
        <w:t>can already</w:t>
      </w:r>
      <w:r w:rsidR="00FF400E" w:rsidRPr="00E253F1">
        <w:rPr>
          <w:sz w:val="22"/>
          <w:szCs w:val="22"/>
          <w:lang w:val="en-GB" w:eastAsia="x-none"/>
        </w:rPr>
        <w:t xml:space="preserve"> start discussing </w:t>
      </w:r>
      <w:r w:rsidR="00E74AC9" w:rsidRPr="00E253F1">
        <w:rPr>
          <w:sz w:val="22"/>
          <w:szCs w:val="22"/>
          <w:lang w:val="en-GB" w:eastAsia="x-none"/>
        </w:rPr>
        <w:t xml:space="preserve">a list of test cases </w:t>
      </w:r>
      <w:r w:rsidR="00FF400E" w:rsidRPr="00E253F1">
        <w:rPr>
          <w:sz w:val="22"/>
          <w:szCs w:val="22"/>
          <w:lang w:val="en-GB" w:eastAsia="x-none"/>
        </w:rPr>
        <w:t>to progress the performance part work.</w:t>
      </w:r>
    </w:p>
    <w:p w14:paraId="34EA461A" w14:textId="2FFF6AB5" w:rsidR="00815562" w:rsidRPr="004E6E9B" w:rsidRDefault="00815562" w:rsidP="004E6E9B">
      <w:pPr>
        <w:pStyle w:val="ListParagraph"/>
        <w:numPr>
          <w:ilvl w:val="0"/>
          <w:numId w:val="30"/>
        </w:numPr>
        <w:jc w:val="both"/>
        <w:rPr>
          <w:sz w:val="22"/>
          <w:szCs w:val="22"/>
          <w:lang w:val="en-GB"/>
        </w:rPr>
      </w:pPr>
      <w:r w:rsidRPr="004E6E9B">
        <w:rPr>
          <w:sz w:val="22"/>
          <w:szCs w:val="22"/>
          <w:lang w:val="en-GB"/>
        </w:rPr>
        <w:t xml:space="preserve">RAN4 </w:t>
      </w:r>
      <w:r w:rsidR="00340F48" w:rsidRPr="004E6E9B">
        <w:rPr>
          <w:sz w:val="22"/>
          <w:szCs w:val="22"/>
          <w:lang w:val="en-GB"/>
        </w:rPr>
        <w:t xml:space="preserve">will discuss and </w:t>
      </w:r>
      <w:r w:rsidRPr="004E6E9B">
        <w:rPr>
          <w:sz w:val="22"/>
          <w:szCs w:val="22"/>
          <w:lang w:val="en-GB"/>
        </w:rPr>
        <w:t xml:space="preserve">strive to agree on a list of </w:t>
      </w:r>
      <w:r w:rsidR="00C4674F" w:rsidRPr="004E6E9B">
        <w:rPr>
          <w:sz w:val="22"/>
          <w:szCs w:val="22"/>
          <w:lang w:val="en-GB"/>
        </w:rPr>
        <w:t xml:space="preserve">RRM </w:t>
      </w:r>
      <w:r w:rsidRPr="004E6E9B">
        <w:rPr>
          <w:sz w:val="22"/>
          <w:szCs w:val="22"/>
          <w:lang w:val="en-GB"/>
        </w:rPr>
        <w:t xml:space="preserve">test cases for </w:t>
      </w:r>
      <w:r w:rsidR="00316682" w:rsidRPr="004E6E9B">
        <w:rPr>
          <w:sz w:val="22"/>
          <w:szCs w:val="22"/>
          <w:lang w:val="en-GB"/>
        </w:rPr>
        <w:t xml:space="preserve">MIMO evolution WI </w:t>
      </w:r>
      <w:r w:rsidR="0003173A" w:rsidRPr="004E6E9B">
        <w:rPr>
          <w:sz w:val="22"/>
          <w:szCs w:val="22"/>
          <w:lang w:val="en-GB"/>
        </w:rPr>
        <w:t>in RAN4#109.</w:t>
      </w:r>
    </w:p>
    <w:p w14:paraId="0860CA87" w14:textId="77777777" w:rsidR="00C10E01" w:rsidRPr="004E6E9B" w:rsidRDefault="00C10E01" w:rsidP="00C10E01">
      <w:pPr>
        <w:pStyle w:val="ListParagraph"/>
        <w:spacing w:after="0"/>
        <w:ind w:left="714"/>
        <w:contextualSpacing w:val="0"/>
        <w:jc w:val="both"/>
        <w:rPr>
          <w:sz w:val="22"/>
          <w:szCs w:val="22"/>
          <w:lang w:val="en-GB"/>
        </w:rPr>
      </w:pPr>
    </w:p>
    <w:p w14:paraId="5142E247" w14:textId="1FB5668E" w:rsidR="00F06431" w:rsidRPr="004E6E9B" w:rsidRDefault="00F06431" w:rsidP="004E6E9B">
      <w:pPr>
        <w:pStyle w:val="ListParagraph"/>
        <w:numPr>
          <w:ilvl w:val="0"/>
          <w:numId w:val="30"/>
        </w:numPr>
        <w:jc w:val="both"/>
        <w:rPr>
          <w:sz w:val="22"/>
          <w:szCs w:val="22"/>
          <w:lang w:val="en-GB"/>
        </w:rPr>
      </w:pPr>
      <w:r w:rsidRPr="004E6E9B">
        <w:rPr>
          <w:sz w:val="22"/>
          <w:szCs w:val="22"/>
          <w:lang w:val="en-GB"/>
        </w:rPr>
        <w:t>At high-level, the list of test cases shall include at least</w:t>
      </w:r>
      <w:r w:rsidR="009D681B" w:rsidRPr="004E6E9B">
        <w:rPr>
          <w:sz w:val="22"/>
          <w:szCs w:val="22"/>
          <w:lang w:val="en-GB"/>
        </w:rPr>
        <w:t xml:space="preserve"> test cases for</w:t>
      </w:r>
      <w:r w:rsidRPr="004E6E9B">
        <w:rPr>
          <w:sz w:val="22"/>
          <w:szCs w:val="22"/>
          <w:lang w:val="en-GB"/>
        </w:rPr>
        <w:t>:</w:t>
      </w:r>
    </w:p>
    <w:p w14:paraId="1716F998" w14:textId="71F2BADB" w:rsidR="00F06431" w:rsidRPr="004E6E9B" w:rsidRDefault="00316682" w:rsidP="00F06431">
      <w:pPr>
        <w:pStyle w:val="ListParagraph"/>
        <w:numPr>
          <w:ilvl w:val="1"/>
          <w:numId w:val="13"/>
        </w:numPr>
        <w:spacing w:after="0"/>
        <w:contextualSpacing w:val="0"/>
        <w:jc w:val="both"/>
        <w:rPr>
          <w:sz w:val="22"/>
          <w:szCs w:val="22"/>
          <w:lang w:val="en-GB"/>
        </w:rPr>
      </w:pPr>
      <w:r w:rsidRPr="004E6E9B">
        <w:rPr>
          <w:sz w:val="22"/>
          <w:szCs w:val="22"/>
          <w:lang w:val="en-GB"/>
        </w:rPr>
        <w:t>TDCP accuracy</w:t>
      </w:r>
      <w:r w:rsidR="00FA4FDB" w:rsidRPr="004E6E9B">
        <w:rPr>
          <w:sz w:val="22"/>
          <w:szCs w:val="22"/>
          <w:lang w:val="en-GB"/>
        </w:rPr>
        <w:t>,</w:t>
      </w:r>
    </w:p>
    <w:p w14:paraId="17F57EE9" w14:textId="0E4F1FDF" w:rsidR="005247AE" w:rsidRPr="004E6E9B" w:rsidRDefault="00316682" w:rsidP="00F06431">
      <w:pPr>
        <w:pStyle w:val="ListParagraph"/>
        <w:numPr>
          <w:ilvl w:val="1"/>
          <w:numId w:val="13"/>
        </w:numPr>
        <w:spacing w:after="0"/>
        <w:contextualSpacing w:val="0"/>
        <w:jc w:val="both"/>
        <w:rPr>
          <w:sz w:val="22"/>
          <w:szCs w:val="22"/>
          <w:lang w:val="en-GB"/>
        </w:rPr>
      </w:pPr>
      <w:r w:rsidRPr="004E6E9B">
        <w:rPr>
          <w:sz w:val="22"/>
          <w:szCs w:val="22"/>
          <w:lang w:val="en-GB"/>
        </w:rPr>
        <w:t>Timing requirements for two TA</w:t>
      </w:r>
    </w:p>
    <w:p w14:paraId="518ADCDD" w14:textId="2EEB56D0" w:rsidR="00981EB4" w:rsidRPr="004E6E9B" w:rsidRDefault="00316682" w:rsidP="00DC3948">
      <w:pPr>
        <w:pStyle w:val="ListParagraph"/>
        <w:numPr>
          <w:ilvl w:val="1"/>
          <w:numId w:val="13"/>
        </w:numPr>
        <w:spacing w:after="0"/>
        <w:contextualSpacing w:val="0"/>
        <w:jc w:val="both"/>
        <w:rPr>
          <w:sz w:val="22"/>
          <w:szCs w:val="22"/>
          <w:lang w:val="en-GB"/>
        </w:rPr>
      </w:pPr>
      <w:r w:rsidRPr="004E6E9B">
        <w:rPr>
          <w:sz w:val="22"/>
          <w:szCs w:val="22"/>
          <w:lang w:val="en-GB"/>
        </w:rPr>
        <w:t>Unified TCI state switching for mTRP</w:t>
      </w:r>
    </w:p>
    <w:p w14:paraId="0DEFAEB7" w14:textId="77777777" w:rsidR="00F06431" w:rsidRPr="004E6E9B" w:rsidRDefault="00F06431" w:rsidP="00F06431">
      <w:pPr>
        <w:pStyle w:val="ListParagraph"/>
        <w:rPr>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53722F">
      <w:pPr>
        <w:rPr>
          <w:sz w:val="22"/>
          <w:szCs w:val="22"/>
          <w:lang w:eastAsia="x-none"/>
        </w:rPr>
      </w:pPr>
      <w:r w:rsidRPr="00E253F1">
        <w:rPr>
          <w:sz w:val="22"/>
          <w:szCs w:val="22"/>
          <w:lang w:eastAsia="x-none"/>
        </w:rPr>
        <w:t>The following have been proposed in this contribution.</w:t>
      </w:r>
    </w:p>
    <w:p w14:paraId="1FC315ED" w14:textId="77777777" w:rsidR="004E6E9B" w:rsidRPr="00F7413D" w:rsidRDefault="004E6E9B" w:rsidP="004E6E9B">
      <w:pPr>
        <w:pStyle w:val="ListParagraph"/>
        <w:numPr>
          <w:ilvl w:val="0"/>
          <w:numId w:val="31"/>
        </w:numPr>
        <w:jc w:val="both"/>
        <w:rPr>
          <w:i/>
          <w:iCs/>
          <w:sz w:val="22"/>
          <w:szCs w:val="22"/>
        </w:rPr>
      </w:pPr>
      <w:r w:rsidRPr="00F7413D">
        <w:rPr>
          <w:sz w:val="22"/>
          <w:szCs w:val="22"/>
        </w:rPr>
        <w:t>If the TDCP accuracy test cases are found feasible, RAN4 to define TDCP accuracy requirements</w:t>
      </w:r>
      <w:r w:rsidRPr="00F7413D">
        <w:rPr>
          <w:i/>
          <w:iCs/>
          <w:sz w:val="22"/>
          <w:szCs w:val="22"/>
        </w:rPr>
        <w:t>.</w:t>
      </w:r>
    </w:p>
    <w:p w14:paraId="148CD5EA" w14:textId="77777777" w:rsidR="004E6E9B" w:rsidRPr="004E6E9B" w:rsidRDefault="004E6E9B" w:rsidP="004E6E9B">
      <w:pPr>
        <w:pStyle w:val="ListParagraph"/>
        <w:numPr>
          <w:ilvl w:val="0"/>
          <w:numId w:val="31"/>
        </w:numPr>
        <w:jc w:val="both"/>
        <w:rPr>
          <w:sz w:val="22"/>
          <w:szCs w:val="22"/>
          <w:lang w:val="en-GB"/>
        </w:rPr>
      </w:pPr>
      <w:r w:rsidRPr="004E6E9B">
        <w:rPr>
          <w:sz w:val="22"/>
          <w:szCs w:val="22"/>
          <w:lang w:val="en-GB"/>
        </w:rPr>
        <w:t>RAN4 will discuss and strive to agree on a list of RRM test cases for MIMO evolution WI in RAN4#109.</w:t>
      </w:r>
    </w:p>
    <w:p w14:paraId="29D44142" w14:textId="77777777" w:rsidR="004E6E9B" w:rsidRPr="004E6E9B" w:rsidRDefault="004E6E9B" w:rsidP="004E6E9B">
      <w:pPr>
        <w:pStyle w:val="ListParagraph"/>
        <w:numPr>
          <w:ilvl w:val="0"/>
          <w:numId w:val="31"/>
        </w:numPr>
        <w:jc w:val="both"/>
        <w:rPr>
          <w:sz w:val="22"/>
          <w:szCs w:val="22"/>
          <w:lang w:val="en-GB"/>
        </w:rPr>
      </w:pPr>
      <w:r w:rsidRPr="004E6E9B">
        <w:rPr>
          <w:sz w:val="22"/>
          <w:szCs w:val="22"/>
          <w:lang w:val="en-GB"/>
        </w:rPr>
        <w:t>At high-level, the list of test cases shall include at least test cases for:</w:t>
      </w:r>
    </w:p>
    <w:p w14:paraId="4ED847A2" w14:textId="77777777" w:rsidR="004E6E9B" w:rsidRPr="004E6E9B" w:rsidRDefault="004E6E9B" w:rsidP="004E6E9B">
      <w:pPr>
        <w:pStyle w:val="ListParagraph"/>
        <w:numPr>
          <w:ilvl w:val="1"/>
          <w:numId w:val="13"/>
        </w:numPr>
        <w:spacing w:after="0"/>
        <w:contextualSpacing w:val="0"/>
        <w:jc w:val="both"/>
        <w:rPr>
          <w:sz w:val="22"/>
          <w:szCs w:val="22"/>
          <w:lang w:val="en-GB"/>
        </w:rPr>
      </w:pPr>
      <w:r w:rsidRPr="004E6E9B">
        <w:rPr>
          <w:sz w:val="22"/>
          <w:szCs w:val="22"/>
          <w:lang w:val="en-GB"/>
        </w:rPr>
        <w:t>TDCP accuracy,</w:t>
      </w:r>
    </w:p>
    <w:p w14:paraId="5A40F6B4" w14:textId="77777777" w:rsidR="004E6E9B" w:rsidRPr="004E6E9B" w:rsidRDefault="004E6E9B" w:rsidP="004E6E9B">
      <w:pPr>
        <w:pStyle w:val="ListParagraph"/>
        <w:numPr>
          <w:ilvl w:val="1"/>
          <w:numId w:val="13"/>
        </w:numPr>
        <w:spacing w:after="0"/>
        <w:contextualSpacing w:val="0"/>
        <w:jc w:val="both"/>
        <w:rPr>
          <w:sz w:val="22"/>
          <w:szCs w:val="22"/>
          <w:lang w:val="en-GB"/>
        </w:rPr>
      </w:pPr>
      <w:r w:rsidRPr="004E6E9B">
        <w:rPr>
          <w:sz w:val="22"/>
          <w:szCs w:val="22"/>
          <w:lang w:val="en-GB"/>
        </w:rPr>
        <w:t>Timing requirements for two TA</w:t>
      </w:r>
    </w:p>
    <w:p w14:paraId="094543F7" w14:textId="77777777" w:rsidR="004E6E9B" w:rsidRPr="004E6E9B" w:rsidRDefault="004E6E9B" w:rsidP="004E6E9B">
      <w:pPr>
        <w:pStyle w:val="ListParagraph"/>
        <w:numPr>
          <w:ilvl w:val="1"/>
          <w:numId w:val="13"/>
        </w:numPr>
        <w:spacing w:after="0"/>
        <w:contextualSpacing w:val="0"/>
        <w:jc w:val="both"/>
        <w:rPr>
          <w:sz w:val="22"/>
          <w:szCs w:val="22"/>
          <w:lang w:val="en-GB"/>
        </w:rPr>
      </w:pPr>
      <w:r w:rsidRPr="004E6E9B">
        <w:rPr>
          <w:sz w:val="22"/>
          <w:szCs w:val="22"/>
          <w:lang w:val="en-GB"/>
        </w:rPr>
        <w:t>Unified TCI state switching for mTRP</w:t>
      </w:r>
    </w:p>
    <w:p w14:paraId="6CDC32F2" w14:textId="77777777" w:rsidR="004E6E9B" w:rsidRPr="004E6E9B" w:rsidRDefault="004E6E9B" w:rsidP="0053722F">
      <w:pPr>
        <w:rPr>
          <w:sz w:val="22"/>
          <w:szCs w:val="22"/>
          <w:lang w:val="en-GB" w:eastAsia="x-none"/>
        </w:rPr>
      </w:pPr>
    </w:p>
    <w:p w14:paraId="2E101988" w14:textId="77777777" w:rsidR="00504172" w:rsidRPr="001E53B7" w:rsidRDefault="00504172" w:rsidP="00504172">
      <w:pPr>
        <w:pStyle w:val="Heading1"/>
        <w:ind w:right="72"/>
        <w:rPr>
          <w:lang w:val="sv-SE"/>
        </w:rPr>
      </w:pPr>
      <w:r w:rsidRPr="001E53B7">
        <w:rPr>
          <w:lang w:val="sv-SE"/>
        </w:rPr>
        <w:lastRenderedPageBreak/>
        <w:t>References</w:t>
      </w:r>
    </w:p>
    <w:p w14:paraId="0111CF5B" w14:textId="361864AE" w:rsidR="004E6E9B" w:rsidRDefault="00196337" w:rsidP="004E6E9B">
      <w:pPr>
        <w:rPr>
          <w:lang w:eastAsia="x-none"/>
        </w:rPr>
      </w:pPr>
      <w:r w:rsidRPr="001E53B7">
        <w:rPr>
          <w:lang w:eastAsia="x-none"/>
        </w:rPr>
        <w:t xml:space="preserve">[1] </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87B58FF"/>
    <w:multiLevelType w:val="hybridMultilevel"/>
    <w:tmpl w:val="EE62E60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1"/>
  </w:num>
  <w:num w:numId="2" w16cid:durableId="1943106378">
    <w:abstractNumId w:val="28"/>
  </w:num>
  <w:num w:numId="3" w16cid:durableId="11735331">
    <w:abstractNumId w:val="24"/>
  </w:num>
  <w:num w:numId="4" w16cid:durableId="1102259893">
    <w:abstractNumId w:val="15"/>
  </w:num>
  <w:num w:numId="5" w16cid:durableId="530342860">
    <w:abstractNumId w:val="17"/>
  </w:num>
  <w:num w:numId="6" w16cid:durableId="2130512404">
    <w:abstractNumId w:val="2"/>
  </w:num>
  <w:num w:numId="7" w16cid:durableId="272589911">
    <w:abstractNumId w:val="1"/>
  </w:num>
  <w:num w:numId="8" w16cid:durableId="1396777579">
    <w:abstractNumId w:val="30"/>
  </w:num>
  <w:num w:numId="9" w16cid:durableId="1238323227">
    <w:abstractNumId w:val="8"/>
  </w:num>
  <w:num w:numId="10" w16cid:durableId="1688098728">
    <w:abstractNumId w:val="12"/>
  </w:num>
  <w:num w:numId="11" w16cid:durableId="529805917">
    <w:abstractNumId w:val="20"/>
  </w:num>
  <w:num w:numId="12" w16cid:durableId="1047802701">
    <w:abstractNumId w:val="13"/>
  </w:num>
  <w:num w:numId="13" w16cid:durableId="1130321655">
    <w:abstractNumId w:val="19"/>
  </w:num>
  <w:num w:numId="14" w16cid:durableId="133956298">
    <w:abstractNumId w:val="0"/>
  </w:num>
  <w:num w:numId="15" w16cid:durableId="916130071">
    <w:abstractNumId w:val="5"/>
  </w:num>
  <w:num w:numId="16" w16cid:durableId="1108234828">
    <w:abstractNumId w:val="22"/>
  </w:num>
  <w:num w:numId="17" w16cid:durableId="912545947">
    <w:abstractNumId w:val="27"/>
  </w:num>
  <w:num w:numId="18" w16cid:durableId="1741516011">
    <w:abstractNumId w:val="10"/>
  </w:num>
  <w:num w:numId="19" w16cid:durableId="1715621559">
    <w:abstractNumId w:val="6"/>
  </w:num>
  <w:num w:numId="20" w16cid:durableId="631984957">
    <w:abstractNumId w:val="3"/>
  </w:num>
  <w:num w:numId="21" w16cid:durableId="1911766885">
    <w:abstractNumId w:val="7"/>
  </w:num>
  <w:num w:numId="22" w16cid:durableId="1372874419">
    <w:abstractNumId w:val="16"/>
  </w:num>
  <w:num w:numId="23" w16cid:durableId="1463576606">
    <w:abstractNumId w:val="23"/>
  </w:num>
  <w:num w:numId="24" w16cid:durableId="169374146">
    <w:abstractNumId w:val="9"/>
  </w:num>
  <w:num w:numId="25" w16cid:durableId="1318074337">
    <w:abstractNumId w:val="18"/>
  </w:num>
  <w:num w:numId="26" w16cid:durableId="579027140">
    <w:abstractNumId w:val="26"/>
  </w:num>
  <w:num w:numId="27" w16cid:durableId="1096752934">
    <w:abstractNumId w:val="11"/>
  </w:num>
  <w:num w:numId="28" w16cid:durableId="1103568600">
    <w:abstractNumId w:val="14"/>
  </w:num>
  <w:num w:numId="29" w16cid:durableId="558443032">
    <w:abstractNumId w:val="4"/>
  </w:num>
  <w:num w:numId="30" w16cid:durableId="512260967">
    <w:abstractNumId w:val="29"/>
  </w:num>
  <w:num w:numId="31" w16cid:durableId="198569544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76"/>
    <w:rsid w:val="001C6301"/>
    <w:rsid w:val="001C6BF8"/>
    <w:rsid w:val="001C6ED8"/>
    <w:rsid w:val="001C7171"/>
    <w:rsid w:val="001C7380"/>
    <w:rsid w:val="001C788A"/>
    <w:rsid w:val="001C7F4B"/>
    <w:rsid w:val="001D042F"/>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6BC"/>
    <w:rsid w:val="004E5B26"/>
    <w:rsid w:val="004E5B79"/>
    <w:rsid w:val="004E5F95"/>
    <w:rsid w:val="004E6D2A"/>
    <w:rsid w:val="004E6E9B"/>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3D"/>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AB3CB904-63B2-4D4A-B521-5B3B3EAD2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openxmlformats.org/package/2006/metadata/core-properties"/>
    <ds:schemaRef ds:uri="http://purl.org/dc/dcmitype/"/>
    <ds:schemaRef ds:uri="http://purl.org/dc/elements/1.1/"/>
    <ds:schemaRef ds:uri="2f282d3b-eb4a-4b09-b61f-b9593442e286"/>
    <ds:schemaRef ds:uri="http://schemas.microsoft.com/sharepoint/v3"/>
    <ds:schemaRef ds:uri="http://purl.org/dc/terms/"/>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7503</TotalTime>
  <Pages>2</Pages>
  <Words>326</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Venkatarao Gonuguntla</cp:lastModifiedBy>
  <cp:revision>1381</cp:revision>
  <cp:lastPrinted>2022-09-30T11:23:00Z</cp:lastPrinted>
  <dcterms:created xsi:type="dcterms:W3CDTF">2022-08-12T14:20:00Z</dcterms:created>
  <dcterms:modified xsi:type="dcterms:W3CDTF">2023-09-27T21:20:00Z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